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6981FB">
      <w:pPr>
        <w:pStyle w:val="13"/>
        <w:spacing w:before="120" w:after="120" w:line="360" w:lineRule="auto"/>
        <w:rPr>
          <w:rFonts w:eastAsia="宋体"/>
          <w:lang w:eastAsia="zh-CN"/>
        </w:rPr>
      </w:pPr>
      <w:bookmarkStart w:id="0" w:name="_GoBack"/>
      <w:bookmarkEnd w:id="0"/>
      <w:r>
        <w:t>Search Strategy</w:t>
      </w:r>
    </w:p>
    <w:tbl>
      <w:tblPr>
        <w:tblStyle w:val="5"/>
        <w:tblW w:w="96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9030"/>
      </w:tblGrid>
      <w:tr w14:paraId="59330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6" w:type="dxa"/>
            <w:gridSpan w:val="2"/>
            <w:shd w:val="clear" w:color="auto" w:fill="B8CCE4"/>
          </w:tcPr>
          <w:p w14:paraId="0048579E">
            <w:pPr>
              <w:spacing w:line="360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1. Search strategy for PubMed</w:t>
            </w:r>
          </w:p>
        </w:tc>
      </w:tr>
      <w:tr w14:paraId="09CD8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shd w:val="clear" w:color="auto" w:fill="auto"/>
          </w:tcPr>
          <w:p w14:paraId="1A79248B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#1</w:t>
            </w:r>
          </w:p>
        </w:tc>
        <w:tc>
          <w:tcPr>
            <w:tcW w:w="9030" w:type="dxa"/>
            <w:shd w:val="clear" w:color="auto" w:fill="auto"/>
          </w:tcPr>
          <w:p w14:paraId="7817284E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"Colorectal Neoplasms"[MeSH Terms] OR "</w:t>
            </w:r>
            <w:r>
              <w:rPr>
                <w:rFonts w:hint="eastAsia" w:eastAsia="宋体"/>
                <w:szCs w:val="21"/>
                <w:lang w:val="en-US" w:eastAsia="zh-CN"/>
              </w:rPr>
              <w:t>C</w:t>
            </w:r>
            <w:r>
              <w:rPr>
                <w:rFonts w:hint="eastAsia"/>
                <w:szCs w:val="21"/>
              </w:rPr>
              <w:t>olorectal tumor"[All Fields] OR "Colorectal Cancer"[All Fields] OR "Colorectal Carcinoma"[All Fields] OR "</w:t>
            </w:r>
            <w:r>
              <w:rPr>
                <w:rFonts w:hint="eastAsia" w:eastAsia="宋体"/>
                <w:szCs w:val="21"/>
                <w:lang w:val="en-US" w:eastAsia="zh-CN"/>
              </w:rPr>
              <w:t>R</w:t>
            </w:r>
            <w:r>
              <w:rPr>
                <w:rFonts w:hint="eastAsia"/>
                <w:szCs w:val="21"/>
              </w:rPr>
              <w:t>ectal cancer"[All Fields] OR "</w:t>
            </w:r>
            <w:r>
              <w:rPr>
                <w:rFonts w:hint="eastAsia" w:eastAsia="宋体"/>
                <w:szCs w:val="21"/>
                <w:lang w:val="en-US" w:eastAsia="zh-CN"/>
              </w:rPr>
              <w:t>C</w:t>
            </w:r>
            <w:r>
              <w:rPr>
                <w:rFonts w:hint="eastAsia"/>
                <w:szCs w:val="21"/>
              </w:rPr>
              <w:t xml:space="preserve">olon cancer"[All Fields] </w:t>
            </w:r>
          </w:p>
        </w:tc>
      </w:tr>
      <w:tr w14:paraId="19FBB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shd w:val="clear" w:color="auto" w:fill="auto"/>
          </w:tcPr>
          <w:p w14:paraId="3E5E19E5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#2</w:t>
            </w:r>
          </w:p>
        </w:tc>
        <w:tc>
          <w:tcPr>
            <w:tcW w:w="9030" w:type="dxa"/>
            <w:shd w:val="clear" w:color="auto" w:fill="auto"/>
          </w:tcPr>
          <w:p w14:paraId="1A655504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"Cetuximab"[MeSH Terms] OR "</w:t>
            </w:r>
            <w:r>
              <w:rPr>
                <w:rFonts w:hint="eastAsia" w:eastAsia="宋体"/>
                <w:szCs w:val="21"/>
                <w:lang w:val="en-US" w:eastAsia="zh-CN"/>
              </w:rPr>
              <w:t>C</w:t>
            </w:r>
            <w:r>
              <w:rPr>
                <w:rFonts w:hint="eastAsia"/>
                <w:szCs w:val="21"/>
              </w:rPr>
              <w:t>etuximab*"[All Fields] OR "</w:t>
            </w:r>
            <w:r>
              <w:rPr>
                <w:rFonts w:hint="eastAsia" w:eastAsia="宋体"/>
                <w:szCs w:val="21"/>
                <w:lang w:val="en-US" w:eastAsia="zh-CN"/>
              </w:rPr>
              <w:t>T</w:t>
            </w:r>
            <w:r>
              <w:rPr>
                <w:rFonts w:hint="eastAsia"/>
                <w:szCs w:val="21"/>
              </w:rPr>
              <w:t>argeted antineoplastic drugs"[All Fields] OR "</w:t>
            </w:r>
            <w:r>
              <w:rPr>
                <w:rFonts w:hint="eastAsia" w:eastAsia="宋体"/>
                <w:szCs w:val="21"/>
                <w:lang w:val="en-US" w:eastAsia="zh-CN"/>
              </w:rPr>
              <w:t>F</w:t>
            </w:r>
            <w:r>
              <w:rPr>
                <w:rFonts w:hint="eastAsia"/>
                <w:szCs w:val="21"/>
              </w:rPr>
              <w:t xml:space="preserve">irst-line medications"[All Fields] OR "ERBITUX"[All Fields] </w:t>
            </w:r>
          </w:p>
        </w:tc>
      </w:tr>
      <w:tr w14:paraId="3D2E6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shd w:val="clear" w:color="auto" w:fill="auto"/>
          </w:tcPr>
          <w:p w14:paraId="2926E3AE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#3</w:t>
            </w:r>
          </w:p>
        </w:tc>
        <w:tc>
          <w:tcPr>
            <w:tcW w:w="9030" w:type="dxa"/>
            <w:shd w:val="clear" w:color="auto" w:fill="auto"/>
          </w:tcPr>
          <w:p w14:paraId="272740ED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"Irinotecan"[MeSH Terms] OR "</w:t>
            </w:r>
            <w:r>
              <w:rPr>
                <w:rFonts w:hint="eastAsia" w:eastAsia="宋体"/>
                <w:szCs w:val="21"/>
                <w:lang w:val="en-US" w:eastAsia="zh-CN"/>
              </w:rPr>
              <w:t>I</w:t>
            </w:r>
            <w:r>
              <w:rPr>
                <w:rFonts w:hint="eastAsia"/>
                <w:szCs w:val="21"/>
              </w:rPr>
              <w:t>rinotecan*"[All Fields] OR "</w:t>
            </w:r>
            <w:r>
              <w:rPr>
                <w:rFonts w:hint="eastAsia" w:eastAsia="宋体"/>
                <w:szCs w:val="21"/>
                <w:lang w:val="en-US" w:eastAsia="zh-CN"/>
              </w:rPr>
              <w:t>T</w:t>
            </w:r>
            <w:r>
              <w:rPr>
                <w:rFonts w:hint="eastAsia"/>
                <w:szCs w:val="21"/>
              </w:rPr>
              <w:t>argeted antineoplastic drugs"[All Fields] OR "</w:t>
            </w:r>
            <w:r>
              <w:rPr>
                <w:rFonts w:hint="eastAsia" w:eastAsia="宋体"/>
                <w:szCs w:val="21"/>
                <w:lang w:val="en-US" w:eastAsia="zh-CN"/>
              </w:rPr>
              <w:t>F</w:t>
            </w:r>
            <w:r>
              <w:rPr>
                <w:rFonts w:hint="eastAsia"/>
                <w:szCs w:val="21"/>
              </w:rPr>
              <w:t xml:space="preserve">irst-line medications"[All Fields] </w:t>
            </w:r>
          </w:p>
        </w:tc>
      </w:tr>
      <w:tr w14:paraId="6440B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shd w:val="clear" w:color="auto" w:fill="auto"/>
          </w:tcPr>
          <w:p w14:paraId="65BABA14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#4</w:t>
            </w:r>
          </w:p>
        </w:tc>
        <w:tc>
          <w:tcPr>
            <w:tcW w:w="9030" w:type="dxa"/>
            <w:shd w:val="clear" w:color="auto" w:fill="auto"/>
          </w:tcPr>
          <w:p w14:paraId="73ACEE1C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#1 AND #2 AND #3</w:t>
            </w:r>
          </w:p>
        </w:tc>
      </w:tr>
      <w:tr w14:paraId="11904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6" w:type="dxa"/>
            <w:gridSpan w:val="2"/>
            <w:shd w:val="clear" w:color="auto" w:fill="B8CCE4"/>
          </w:tcPr>
          <w:p w14:paraId="38262837">
            <w:pPr>
              <w:spacing w:line="360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2. Search strategy for Cochrane Library</w:t>
            </w:r>
          </w:p>
        </w:tc>
      </w:tr>
      <w:tr w14:paraId="70D55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shd w:val="clear" w:color="auto" w:fill="auto"/>
          </w:tcPr>
          <w:p w14:paraId="34306C3D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#1</w:t>
            </w:r>
          </w:p>
        </w:tc>
        <w:tc>
          <w:tcPr>
            <w:tcW w:w="9030" w:type="dxa"/>
            <w:shd w:val="clear" w:color="auto" w:fill="auto"/>
          </w:tcPr>
          <w:p w14:paraId="7998DCC2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MeSH descriptor: [Colorectal Neoplasms] this term only</w:t>
            </w:r>
          </w:p>
        </w:tc>
      </w:tr>
      <w:tr w14:paraId="4926D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shd w:val="clear" w:color="auto" w:fill="auto"/>
          </w:tcPr>
          <w:p w14:paraId="5EEC83D5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#2</w:t>
            </w:r>
          </w:p>
        </w:tc>
        <w:tc>
          <w:tcPr>
            <w:tcW w:w="9030" w:type="dxa"/>
            <w:shd w:val="clear" w:color="auto" w:fill="auto"/>
          </w:tcPr>
          <w:p w14:paraId="3DA55BED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MeSH descriptor: [Cetuximab] this term only</w:t>
            </w:r>
          </w:p>
        </w:tc>
      </w:tr>
      <w:tr w14:paraId="58C25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shd w:val="clear" w:color="auto" w:fill="auto"/>
          </w:tcPr>
          <w:p w14:paraId="6AEC78F6">
            <w:pPr>
              <w:spacing w:line="360" w:lineRule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szCs w:val="21"/>
              </w:rPr>
              <w:t>#</w:t>
            </w:r>
            <w:r>
              <w:rPr>
                <w:rFonts w:hint="eastAsia" w:eastAsia="宋体"/>
                <w:szCs w:val="21"/>
                <w:lang w:val="en-US" w:eastAsia="zh-CN"/>
              </w:rPr>
              <w:t>3</w:t>
            </w:r>
          </w:p>
        </w:tc>
        <w:tc>
          <w:tcPr>
            <w:tcW w:w="9030" w:type="dxa"/>
            <w:shd w:val="clear" w:color="auto" w:fill="auto"/>
          </w:tcPr>
          <w:p w14:paraId="2AB0C39D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MeSH descriptor: [Irinotecan] this term only</w:t>
            </w:r>
          </w:p>
        </w:tc>
      </w:tr>
      <w:tr w14:paraId="69A2D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shd w:val="clear" w:color="auto" w:fill="auto"/>
          </w:tcPr>
          <w:p w14:paraId="41ABCE0B">
            <w:pPr>
              <w:spacing w:line="360" w:lineRule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szCs w:val="21"/>
              </w:rPr>
              <w:t>#</w:t>
            </w:r>
            <w:r>
              <w:rPr>
                <w:rFonts w:hint="eastAsia" w:eastAsia="宋体"/>
                <w:szCs w:val="21"/>
                <w:lang w:val="en-US" w:eastAsia="zh-CN"/>
              </w:rPr>
              <w:t>4</w:t>
            </w:r>
          </w:p>
        </w:tc>
        <w:tc>
          <w:tcPr>
            <w:tcW w:w="9030" w:type="dxa"/>
            <w:shd w:val="clear" w:color="auto" w:fill="auto"/>
          </w:tcPr>
          <w:p w14:paraId="308C034D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(ERBITUX):ti,ab,kw</w:t>
            </w:r>
          </w:p>
        </w:tc>
      </w:tr>
      <w:tr w14:paraId="33DE3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shd w:val="clear" w:color="auto" w:fill="auto"/>
          </w:tcPr>
          <w:p w14:paraId="45A3032D">
            <w:pPr>
              <w:spacing w:line="360" w:lineRule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szCs w:val="21"/>
              </w:rPr>
              <w:t>#</w:t>
            </w:r>
            <w:r>
              <w:rPr>
                <w:rFonts w:hint="eastAsia" w:eastAsia="宋体"/>
                <w:szCs w:val="21"/>
                <w:lang w:val="en-US" w:eastAsia="zh-CN"/>
              </w:rPr>
              <w:t>5</w:t>
            </w:r>
          </w:p>
        </w:tc>
        <w:tc>
          <w:tcPr>
            <w:tcW w:w="9030" w:type="dxa"/>
            <w:shd w:val="clear" w:color="auto" w:fill="auto"/>
          </w:tcPr>
          <w:p w14:paraId="6806E2F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(Colorectal tumor):ti,ab,kw OR ("colorectal cancer"):ti,ab,kw OR ("colorectal carcinoma"):ti,ab,kw OR ("rectal cancer"):ti,ab,kw OR ("colon cancer"):ti,ab,kw</w:t>
            </w:r>
          </w:p>
        </w:tc>
      </w:tr>
      <w:tr w14:paraId="5D8EC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shd w:val="clear" w:color="auto" w:fill="auto"/>
          </w:tcPr>
          <w:p w14:paraId="1FCEBF60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#6</w:t>
            </w:r>
          </w:p>
        </w:tc>
        <w:tc>
          <w:tcPr>
            <w:tcW w:w="9030" w:type="dxa"/>
            <w:shd w:val="clear" w:color="auto" w:fill="auto"/>
          </w:tcPr>
          <w:p w14:paraId="2AB0FB05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(Avodart):ti,ab,kw AND (GG 745):ti,ab,kw AND (G1198745):ti,ab.kw</w:t>
            </w:r>
          </w:p>
        </w:tc>
      </w:tr>
      <w:tr w14:paraId="2788A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shd w:val="clear" w:color="auto" w:fill="auto"/>
          </w:tcPr>
          <w:p w14:paraId="4B1E9CCF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#7</w:t>
            </w:r>
          </w:p>
        </w:tc>
        <w:tc>
          <w:tcPr>
            <w:tcW w:w="9030" w:type="dxa"/>
            <w:shd w:val="clear" w:color="auto" w:fill="auto"/>
          </w:tcPr>
          <w:p w14:paraId="58516DD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#1 or #5</w:t>
            </w:r>
          </w:p>
        </w:tc>
      </w:tr>
      <w:tr w14:paraId="739E5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shd w:val="clear" w:color="auto" w:fill="auto"/>
          </w:tcPr>
          <w:p w14:paraId="1D4A73AC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#8</w:t>
            </w:r>
          </w:p>
        </w:tc>
        <w:tc>
          <w:tcPr>
            <w:tcW w:w="9030" w:type="dxa"/>
            <w:shd w:val="clear" w:color="auto" w:fill="auto"/>
          </w:tcPr>
          <w:p w14:paraId="03919B45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#2 or #4</w:t>
            </w:r>
          </w:p>
        </w:tc>
      </w:tr>
      <w:tr w14:paraId="45DEE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shd w:val="clear" w:color="auto" w:fill="auto"/>
          </w:tcPr>
          <w:p w14:paraId="44F30C85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#9</w:t>
            </w:r>
          </w:p>
        </w:tc>
        <w:tc>
          <w:tcPr>
            <w:tcW w:w="9030" w:type="dxa"/>
            <w:shd w:val="clear" w:color="auto" w:fill="auto"/>
          </w:tcPr>
          <w:p w14:paraId="10C7590A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#1 and #2 and #3</w:t>
            </w:r>
          </w:p>
        </w:tc>
      </w:tr>
    </w:tbl>
    <w:p w14:paraId="3FAD6652">
      <w:pPr>
        <w:spacing w:line="360" w:lineRule="auto"/>
        <w:rPr>
          <w:vanish/>
        </w:rPr>
      </w:pPr>
    </w:p>
    <w:p w14:paraId="21220E5D">
      <w:pPr>
        <w:rPr>
          <w:rFonts w:ascii="Arial" w:hAnsi="Arial" w:cs="Arial"/>
          <w:sz w:val="16"/>
          <w:szCs w:val="16"/>
          <w:lang w:val="da-DK"/>
        </w:rPr>
      </w:pPr>
    </w:p>
    <w:sectPr>
      <w:headerReference r:id="rId3" w:type="default"/>
      <w:pgSz w:w="15840" w:h="12240" w:orient="landscape"/>
      <w:pgMar w:top="432" w:right="432" w:bottom="432" w:left="432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Lucida Sans">
    <w:panose1 w:val="020B0602040502020204"/>
    <w:charset w:val="00"/>
    <w:family w:val="swiss"/>
    <w:pitch w:val="default"/>
    <w:sig w:usb0="8100AAF7" w:usb1="0000807B" w:usb2="00000008" w:usb3="00000000" w:csb0="6000009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89A375">
    <w:pPr>
      <w:pStyle w:val="11"/>
      <w:ind w:left="1080"/>
      <w:rPr>
        <w:rFonts w:ascii="Lucida Sans" w:hAnsi="Lucida Sans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NjYTM2NmM0OTM2MmExY2M5NmJmNzViZjJhOTRjMGQifQ=="/>
  </w:docVars>
  <w:rsids>
    <w:rsidRoot w:val="00256BAF"/>
    <w:rsid w:val="00055AD6"/>
    <w:rsid w:val="00075C94"/>
    <w:rsid w:val="00077B44"/>
    <w:rsid w:val="000E3377"/>
    <w:rsid w:val="000F3A78"/>
    <w:rsid w:val="0012682B"/>
    <w:rsid w:val="0013481E"/>
    <w:rsid w:val="00152CDB"/>
    <w:rsid w:val="0018323E"/>
    <w:rsid w:val="00190C83"/>
    <w:rsid w:val="001F0389"/>
    <w:rsid w:val="00232F05"/>
    <w:rsid w:val="00246C93"/>
    <w:rsid w:val="00256BAF"/>
    <w:rsid w:val="002A2A06"/>
    <w:rsid w:val="002B7F8A"/>
    <w:rsid w:val="003103C2"/>
    <w:rsid w:val="003516AD"/>
    <w:rsid w:val="00351923"/>
    <w:rsid w:val="003560A8"/>
    <w:rsid w:val="00363B8D"/>
    <w:rsid w:val="003760FB"/>
    <w:rsid w:val="003B79FF"/>
    <w:rsid w:val="00400A0B"/>
    <w:rsid w:val="00431558"/>
    <w:rsid w:val="00443C1D"/>
    <w:rsid w:val="00461576"/>
    <w:rsid w:val="00484C3D"/>
    <w:rsid w:val="004B0F19"/>
    <w:rsid w:val="004C1685"/>
    <w:rsid w:val="005078EE"/>
    <w:rsid w:val="00550BF1"/>
    <w:rsid w:val="0059028D"/>
    <w:rsid w:val="005979B8"/>
    <w:rsid w:val="005D687C"/>
    <w:rsid w:val="00633D40"/>
    <w:rsid w:val="006E5FE2"/>
    <w:rsid w:val="006F3BA6"/>
    <w:rsid w:val="00726794"/>
    <w:rsid w:val="007530F3"/>
    <w:rsid w:val="007628C5"/>
    <w:rsid w:val="0077253C"/>
    <w:rsid w:val="008412D5"/>
    <w:rsid w:val="00845B17"/>
    <w:rsid w:val="008A3EAE"/>
    <w:rsid w:val="008E2C91"/>
    <w:rsid w:val="00930A31"/>
    <w:rsid w:val="009456DD"/>
    <w:rsid w:val="00947707"/>
    <w:rsid w:val="009827E5"/>
    <w:rsid w:val="009B2AC2"/>
    <w:rsid w:val="00A2059F"/>
    <w:rsid w:val="00A215D2"/>
    <w:rsid w:val="00A2319B"/>
    <w:rsid w:val="00A86593"/>
    <w:rsid w:val="00AA5255"/>
    <w:rsid w:val="00AB79CE"/>
    <w:rsid w:val="00AC3739"/>
    <w:rsid w:val="00AE4BBD"/>
    <w:rsid w:val="00B51910"/>
    <w:rsid w:val="00BA7786"/>
    <w:rsid w:val="00BE6708"/>
    <w:rsid w:val="00C22710"/>
    <w:rsid w:val="00C76D4D"/>
    <w:rsid w:val="00D95D84"/>
    <w:rsid w:val="00DC0F0B"/>
    <w:rsid w:val="00DC4F19"/>
    <w:rsid w:val="00DC7B0B"/>
    <w:rsid w:val="00E1160B"/>
    <w:rsid w:val="00E324A8"/>
    <w:rsid w:val="00E66E3A"/>
    <w:rsid w:val="00EB610E"/>
    <w:rsid w:val="00F67C14"/>
    <w:rsid w:val="00F83B13"/>
    <w:rsid w:val="00F87CB5"/>
    <w:rsid w:val="00FB3483"/>
    <w:rsid w:val="00FE4A2D"/>
    <w:rsid w:val="0396194E"/>
    <w:rsid w:val="0689076A"/>
    <w:rsid w:val="17C05B0E"/>
    <w:rsid w:val="1F0E1492"/>
    <w:rsid w:val="28A25D60"/>
    <w:rsid w:val="3231654B"/>
    <w:rsid w:val="37515F68"/>
    <w:rsid w:val="380D6333"/>
    <w:rsid w:val="3C7151C1"/>
    <w:rsid w:val="3E105766"/>
    <w:rsid w:val="408B056F"/>
    <w:rsid w:val="45E306D3"/>
    <w:rsid w:val="46696E2A"/>
    <w:rsid w:val="48865AAC"/>
    <w:rsid w:val="58A261CC"/>
    <w:rsid w:val="5A2E5F69"/>
    <w:rsid w:val="61F00DCD"/>
    <w:rsid w:val="63603B73"/>
    <w:rsid w:val="65B92191"/>
    <w:rsid w:val="708739B8"/>
    <w:rsid w:val="72914E8F"/>
    <w:rsid w:val="74E32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CA" w:eastAsia="en-CA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0"/>
    <w:pPr>
      <w:tabs>
        <w:tab w:val="center" w:pos="4320"/>
        <w:tab w:val="right" w:pos="8640"/>
      </w:tabs>
    </w:pPr>
  </w:style>
  <w:style w:type="paragraph" w:styleId="4">
    <w:name w:val="header"/>
    <w:basedOn w:val="1"/>
    <w:autoRedefine/>
    <w:qFormat/>
    <w:uiPriority w:val="0"/>
    <w:pPr>
      <w:tabs>
        <w:tab w:val="center" w:pos="4320"/>
        <w:tab w:val="right" w:pos="8640"/>
      </w:tabs>
    </w:p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autoRedefine/>
    <w:qFormat/>
    <w:uiPriority w:val="0"/>
    <w:rPr>
      <w:color w:val="0563C1"/>
      <w:u w:val="single"/>
    </w:rPr>
  </w:style>
  <w:style w:type="paragraph" w:customStyle="1" w:styleId="9">
    <w:name w:val="Default"/>
    <w:qFormat/>
    <w:uiPriority w:val="0"/>
    <w:pPr>
      <w:widowControl w:val="0"/>
      <w:autoSpaceDE w:val="0"/>
      <w:autoSpaceDN w:val="0"/>
      <w:adjustRightInd w:val="0"/>
    </w:pPr>
    <w:rPr>
      <w:rFonts w:ascii="Calibri" w:hAnsi="Calibri" w:eastAsia="Times New Roman" w:cs="Calibri"/>
      <w:color w:val="000000"/>
      <w:sz w:val="24"/>
      <w:szCs w:val="24"/>
      <w:lang w:val="en-CA" w:eastAsia="en-CA" w:bidi="ar-SA"/>
    </w:rPr>
  </w:style>
  <w:style w:type="paragraph" w:customStyle="1" w:styleId="10">
    <w:name w:val="CM1"/>
    <w:basedOn w:val="9"/>
    <w:next w:val="9"/>
    <w:autoRedefine/>
    <w:qFormat/>
    <w:uiPriority w:val="0"/>
    <w:rPr>
      <w:rFonts w:cs="Times New Roman"/>
      <w:color w:val="auto"/>
    </w:rPr>
  </w:style>
  <w:style w:type="paragraph" w:customStyle="1" w:styleId="11">
    <w:name w:val="CM2"/>
    <w:basedOn w:val="9"/>
    <w:next w:val="9"/>
    <w:autoRedefine/>
    <w:qFormat/>
    <w:uiPriority w:val="0"/>
    <w:pPr>
      <w:spacing w:after="373"/>
    </w:pPr>
    <w:rPr>
      <w:rFonts w:cs="Times New Roman"/>
      <w:color w:val="auto"/>
    </w:rPr>
  </w:style>
  <w:style w:type="table" w:customStyle="1" w:styleId="12">
    <w:name w:val="网格型1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">
    <w:name w:val="Back matter"/>
    <w:qFormat/>
    <w:uiPriority w:val="18"/>
    <w:pPr>
      <w:adjustRightInd w:val="0"/>
      <w:snapToGrid w:val="0"/>
      <w:spacing w:before="50" w:beforeLines="50" w:after="50" w:afterLines="50"/>
      <w:jc w:val="both"/>
    </w:pPr>
    <w:rPr>
      <w:rFonts w:ascii="Times New Roman" w:hAnsi="Times New Roman" w:eastAsia="Times New Roman" w:cs="Times New Roman"/>
      <w:b/>
      <w:snapToGrid w:val="0"/>
      <w:color w:val="000000"/>
      <w:sz w:val="24"/>
      <w:szCs w:val="24"/>
      <w:lang w:val="en-US" w:eastAsia="en-US" w:bidi="en-US"/>
    </w:rPr>
  </w:style>
  <w:style w:type="paragraph" w:customStyle="1" w:styleId="14">
    <w:name w:val="Table caption"/>
    <w:qFormat/>
    <w:uiPriority w:val="11"/>
    <w:pPr>
      <w:adjustRightInd w:val="0"/>
      <w:snapToGrid w:val="0"/>
      <w:spacing w:before="100" w:beforeLines="100" w:after="100" w:afterLines="100"/>
      <w:jc w:val="center"/>
    </w:pPr>
    <w:rPr>
      <w:rFonts w:ascii="Times New Roman" w:hAnsi="Times New Roman" w:eastAsia="Times New Roman" w:cs="Times New Roman"/>
      <w:b/>
      <w:color w:val="000000"/>
      <w:sz w:val="21"/>
      <w:szCs w:val="24"/>
      <w:lang w:val="en-US" w:eastAsia="zh-CN" w:bidi="en-US"/>
    </w:rPr>
  </w:style>
  <w:style w:type="paragraph" w:customStyle="1" w:styleId="15">
    <w:name w:val="Table body"/>
    <w:qFormat/>
    <w:uiPriority w:val="11"/>
    <w:pPr>
      <w:jc w:val="both"/>
    </w:pPr>
    <w:rPr>
      <w:rFonts w:ascii="Times New Roman" w:hAnsi="Times New Roman" w:eastAsia="Times New Roman" w:cs="Times New Roman"/>
      <w:snapToGrid w:val="0"/>
      <w:color w:val="000000"/>
      <w:sz w:val="21"/>
      <w:szCs w:val="21"/>
      <w:lang w:val="en-US" w:eastAsia="de-DE" w:bidi="en-US"/>
    </w:rPr>
  </w:style>
  <w:style w:type="paragraph" w:customStyle="1" w:styleId="16">
    <w:name w:val="Revision"/>
    <w:hidden/>
    <w:unhideWhenUsed/>
    <w:qFormat/>
    <w:uiPriority w:val="99"/>
    <w:rPr>
      <w:rFonts w:ascii="Times New Roman" w:hAnsi="Times New Roman" w:eastAsia="Times New Roman" w:cs="Times New Roman"/>
      <w:sz w:val="24"/>
      <w:szCs w:val="24"/>
      <w:lang w:val="en-CA" w:eastAsia="en-CA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221</Words>
  <Characters>1598</Characters>
  <Lines>118</Lines>
  <Paragraphs>33</Paragraphs>
  <TotalTime>52</TotalTime>
  <ScaleCrop>false</ScaleCrop>
  <LinksUpToDate>false</LinksUpToDate>
  <CharactersWithSpaces>1772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2025-04-07T05:46:00Z</dcterms:created>
  <dc:creator>mocampo</dc:creator>
  <cp:lastModifiedBy>Administrator</cp:lastModifiedBy>
  <cp:lastPrinted>2020-11-24T03:02:00Z</cp:lastPrinted>
  <dcterms:modified xsi:type="dcterms:W3CDTF">2025-08-12T07:48:47Z</dcterms:modified>
  <dc:title>Microsoft Word - PRISMA 2009 Checklist.doc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600678A8E3B94348B89AA6C6F0471C6C_12</vt:lpwstr>
  </property>
  <property fmtid="{D5CDD505-2E9C-101B-9397-08002B2CF9AE}" pid="4" name="KSOTemplateDocerSaveRecord">
    <vt:lpwstr>eyJoZGlkIjoiMTc0MTExMDY3YzZlYjRjN2MxZWE5NjlmNTlkM2Q4ZGEiLCJ1c2VySWQiOiIxNTc0ODYyNTQzIn0=</vt:lpwstr>
  </property>
</Properties>
</file>